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8C" w:rsidRDefault="004C398C" w:rsidP="004C398C">
      <w:r>
        <w:rPr>
          <w:rFonts w:hint="eastAsia"/>
        </w:rPr>
        <w:t>台灣傳道六十年紀念特刊支分會專用稿紙</w:t>
      </w:r>
      <w:r>
        <w:t xml:space="preserve"> (</w:t>
      </w:r>
      <w:r>
        <w:rPr>
          <w:rFonts w:hint="eastAsia"/>
          <w:sz w:val="20"/>
        </w:rPr>
        <w:t>寫好後請寄給梁世威弟兄</w:t>
      </w:r>
      <w:r>
        <w:rPr>
          <w:sz w:val="20"/>
        </w:rPr>
        <w:t xml:space="preserve"> </w:t>
      </w:r>
      <w:hyperlink r:id="rId7" w:history="1">
        <w:r>
          <w:rPr>
            <w:rStyle w:val="a3"/>
            <w:sz w:val="20"/>
          </w:rPr>
          <w:t>Carlliang05@gmail.com</w:t>
        </w:r>
      </w:hyperlink>
      <w:r>
        <w:rPr>
          <w:rFonts w:hint="eastAsia"/>
          <w:sz w:val="20"/>
        </w:rPr>
        <w:t>，手機</w:t>
      </w:r>
      <w:r>
        <w:rPr>
          <w:sz w:val="20"/>
        </w:rPr>
        <w:t>0928-244715</w:t>
      </w:r>
      <w:r>
        <w:rPr>
          <w:rFonts w:hint="eastAsia"/>
          <w:sz w:val="20"/>
        </w:rPr>
        <w:t>，</w:t>
      </w:r>
      <w:r>
        <w:rPr>
          <w:sz w:val="20"/>
        </w:rPr>
        <w:t xml:space="preserve"> Skype: carlliang3151</w:t>
      </w:r>
      <w:r>
        <w:rPr>
          <w:rFonts w:hint="eastAsia"/>
          <w:sz w:val="20"/>
        </w:rPr>
        <w:t>，</w:t>
      </w:r>
      <w:r>
        <w:rPr>
          <w:sz w:val="20"/>
        </w:rPr>
        <w:t>Line ID: carlliang</w:t>
      </w:r>
      <w:r>
        <w:t>)</w:t>
      </w:r>
    </w:p>
    <w:p w:rsidR="004C398C" w:rsidRDefault="004C398C" w:rsidP="004C398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0"/>
        <w:gridCol w:w="1680"/>
        <w:gridCol w:w="2100"/>
        <w:gridCol w:w="3780"/>
      </w:tblGrid>
      <w:tr w:rsidR="004C398C" w:rsidTr="004C398C">
        <w:trPr>
          <w:cantSplit/>
          <w:trHeight w:val="699"/>
        </w:trPr>
        <w:tc>
          <w:tcPr>
            <w:tcW w:w="1920" w:type="dxa"/>
          </w:tcPr>
          <w:p w:rsidR="004C398C" w:rsidRDefault="004C398C" w:rsidP="004C398C">
            <w:r>
              <w:rPr>
                <w:rFonts w:hint="eastAsia"/>
              </w:rPr>
              <w:t>單位名稱</w:t>
            </w:r>
          </w:p>
        </w:tc>
        <w:tc>
          <w:tcPr>
            <w:tcW w:w="3780" w:type="dxa"/>
            <w:gridSpan w:val="2"/>
          </w:tcPr>
          <w:p w:rsidR="004C398C" w:rsidRDefault="00AC7EA0" w:rsidP="004C398C">
            <w:r>
              <w:rPr>
                <w:rFonts w:hint="eastAsia"/>
              </w:rPr>
              <w:t>中和</w:t>
            </w:r>
            <w:r w:rsidR="004C398C">
              <w:rPr>
                <w:rFonts w:hint="eastAsia"/>
              </w:rPr>
              <w:t>第二支會</w:t>
            </w:r>
            <w:r w:rsidR="004C398C">
              <w:t xml:space="preserve"> </w:t>
            </w:r>
          </w:p>
        </w:tc>
        <w:tc>
          <w:tcPr>
            <w:tcW w:w="3780" w:type="dxa"/>
          </w:tcPr>
          <w:p w:rsidR="004C398C" w:rsidRPr="00AC7EA0" w:rsidRDefault="004C398C" w:rsidP="004C398C">
            <w:pPr>
              <w:rPr>
                <w:highlight w:val="yellow"/>
              </w:rPr>
            </w:pPr>
            <w:r w:rsidRPr="00AC7EA0">
              <w:rPr>
                <w:rFonts w:hint="eastAsia"/>
                <w:highlight w:val="yellow"/>
              </w:rPr>
              <w:t>單位號碼</w:t>
            </w:r>
            <w:r w:rsidRPr="00AC7EA0">
              <w:rPr>
                <w:highlight w:val="yellow"/>
              </w:rPr>
              <w:t xml:space="preserve"> </w:t>
            </w:r>
          </w:p>
          <w:p w:rsidR="004C398C" w:rsidRDefault="00AC7EA0" w:rsidP="004C398C">
            <w:r w:rsidRPr="00AC7EA0">
              <w:rPr>
                <w:rFonts w:hint="eastAsia"/>
                <w:highlight w:val="yellow"/>
              </w:rPr>
              <w:t>2058189</w:t>
            </w:r>
          </w:p>
        </w:tc>
      </w:tr>
      <w:tr w:rsidR="004C398C" w:rsidTr="004C398C">
        <w:trPr>
          <w:cantSplit/>
          <w:trHeight w:val="530"/>
        </w:trPr>
        <w:tc>
          <w:tcPr>
            <w:tcW w:w="1920" w:type="dxa"/>
            <w:vMerge w:val="restart"/>
          </w:tcPr>
          <w:p w:rsidR="004C398C" w:rsidRDefault="004C398C" w:rsidP="004C398C">
            <w:r>
              <w:rPr>
                <w:rFonts w:hint="eastAsia"/>
              </w:rPr>
              <w:t>單位資料</w:t>
            </w:r>
          </w:p>
        </w:tc>
        <w:tc>
          <w:tcPr>
            <w:tcW w:w="1680" w:type="dxa"/>
          </w:tcPr>
          <w:p w:rsidR="004C398C" w:rsidRDefault="004C398C" w:rsidP="004C398C">
            <w:r>
              <w:rPr>
                <w:rFonts w:hint="eastAsia"/>
              </w:rPr>
              <w:t>成立日期</w:t>
            </w:r>
          </w:p>
        </w:tc>
        <w:tc>
          <w:tcPr>
            <w:tcW w:w="5880" w:type="dxa"/>
            <w:gridSpan w:val="2"/>
          </w:tcPr>
          <w:p w:rsidR="004C398C" w:rsidRDefault="00AC7EA0" w:rsidP="004C398C">
            <w:r w:rsidRPr="00E87668">
              <w:rPr>
                <w:rFonts w:hint="eastAsia"/>
                <w:highlight w:val="yellow"/>
              </w:rPr>
              <w:t>2015</w:t>
            </w:r>
            <w:r w:rsidRPr="00E87668">
              <w:rPr>
                <w:highlight w:val="yellow"/>
              </w:rPr>
              <w:t>.</w:t>
            </w:r>
            <w:r w:rsidRPr="00E87668">
              <w:rPr>
                <w:rFonts w:hint="eastAsia"/>
                <w:highlight w:val="yellow"/>
              </w:rPr>
              <w:t>10</w:t>
            </w:r>
            <w:r w:rsidR="004C398C" w:rsidRPr="00E87668">
              <w:rPr>
                <w:highlight w:val="yellow"/>
              </w:rPr>
              <w:t>.</w:t>
            </w:r>
            <w:r w:rsidRPr="00E87668">
              <w:rPr>
                <w:rFonts w:hint="eastAsia"/>
                <w:highlight w:val="yellow"/>
              </w:rPr>
              <w:t>06</w:t>
            </w:r>
          </w:p>
        </w:tc>
      </w:tr>
      <w:tr w:rsidR="004C398C" w:rsidTr="004C398C">
        <w:trPr>
          <w:cantSplit/>
          <w:trHeight w:val="530"/>
        </w:trPr>
        <w:tc>
          <w:tcPr>
            <w:tcW w:w="1920" w:type="dxa"/>
            <w:vMerge/>
          </w:tcPr>
          <w:p w:rsidR="004C398C" w:rsidRDefault="004C398C" w:rsidP="004C398C"/>
        </w:tc>
        <w:tc>
          <w:tcPr>
            <w:tcW w:w="1680" w:type="dxa"/>
          </w:tcPr>
          <w:p w:rsidR="004C398C" w:rsidRDefault="004C398C" w:rsidP="004C398C">
            <w:r>
              <w:rPr>
                <w:rFonts w:hint="eastAsia"/>
              </w:rPr>
              <w:t>原屬單位</w:t>
            </w:r>
          </w:p>
        </w:tc>
        <w:tc>
          <w:tcPr>
            <w:tcW w:w="5880" w:type="dxa"/>
            <w:gridSpan w:val="2"/>
          </w:tcPr>
          <w:p w:rsidR="00AC7EA0" w:rsidRPr="00485218" w:rsidRDefault="00AC7EA0" w:rsidP="00575B81">
            <w:pPr>
              <w:rPr>
                <w:highlight w:val="yellow"/>
              </w:rPr>
            </w:pPr>
            <w:r w:rsidRPr="00D94558">
              <w:rPr>
                <w:rFonts w:hint="eastAsia"/>
                <w:highlight w:val="yellow"/>
              </w:rPr>
              <w:t>雙和第一支會和雙和第二支會</w:t>
            </w:r>
          </w:p>
        </w:tc>
      </w:tr>
      <w:tr w:rsidR="004C398C" w:rsidTr="004C398C">
        <w:trPr>
          <w:cantSplit/>
          <w:trHeight w:val="710"/>
        </w:trPr>
        <w:tc>
          <w:tcPr>
            <w:tcW w:w="1920" w:type="dxa"/>
            <w:vMerge/>
          </w:tcPr>
          <w:p w:rsidR="004C398C" w:rsidRDefault="004C398C" w:rsidP="004C398C"/>
        </w:tc>
        <w:tc>
          <w:tcPr>
            <w:tcW w:w="1680" w:type="dxa"/>
          </w:tcPr>
          <w:p w:rsidR="004C398C" w:rsidRDefault="004C398C" w:rsidP="004C398C">
            <w:r>
              <w:rPr>
                <w:rFonts w:hint="eastAsia"/>
              </w:rPr>
              <w:t>教堂地址</w:t>
            </w:r>
          </w:p>
        </w:tc>
        <w:tc>
          <w:tcPr>
            <w:tcW w:w="5880" w:type="dxa"/>
            <w:gridSpan w:val="2"/>
          </w:tcPr>
          <w:p w:rsidR="004C398C" w:rsidRDefault="004C398C" w:rsidP="004C398C">
            <w:r w:rsidRPr="00E72206">
              <w:rPr>
                <w:rFonts w:hint="eastAsia"/>
              </w:rPr>
              <w:t>新北市</w:t>
            </w:r>
            <w:r w:rsidRPr="00E72206">
              <w:t>234</w:t>
            </w:r>
            <w:r w:rsidRPr="00E72206">
              <w:rPr>
                <w:rFonts w:hint="eastAsia"/>
              </w:rPr>
              <w:t>永和區</w:t>
            </w:r>
            <w:r w:rsidRPr="00E72206">
              <w:t>234</w:t>
            </w:r>
            <w:r w:rsidRPr="00E72206">
              <w:rPr>
                <w:rFonts w:hint="eastAsia"/>
              </w:rPr>
              <w:t>保平路</w:t>
            </w:r>
            <w:r w:rsidRPr="00E72206">
              <w:t>270</w:t>
            </w:r>
            <w:r w:rsidRPr="00E72206">
              <w:rPr>
                <w:rFonts w:hint="eastAsia"/>
              </w:rPr>
              <w:t>號</w:t>
            </w:r>
          </w:p>
        </w:tc>
      </w:tr>
      <w:tr w:rsidR="004C398C" w:rsidTr="004C398C">
        <w:trPr>
          <w:cantSplit/>
          <w:trHeight w:val="533"/>
        </w:trPr>
        <w:tc>
          <w:tcPr>
            <w:tcW w:w="1920" w:type="dxa"/>
            <w:vMerge/>
          </w:tcPr>
          <w:p w:rsidR="004C398C" w:rsidRDefault="004C398C" w:rsidP="004C398C"/>
        </w:tc>
        <w:tc>
          <w:tcPr>
            <w:tcW w:w="1680" w:type="dxa"/>
          </w:tcPr>
          <w:p w:rsidR="004C398C" w:rsidRDefault="004C398C" w:rsidP="004C398C">
            <w:r>
              <w:rPr>
                <w:rFonts w:hint="eastAsia"/>
              </w:rPr>
              <w:t>教堂電話</w:t>
            </w:r>
          </w:p>
        </w:tc>
        <w:tc>
          <w:tcPr>
            <w:tcW w:w="5880" w:type="dxa"/>
            <w:gridSpan w:val="2"/>
          </w:tcPr>
          <w:p w:rsidR="004C398C" w:rsidRDefault="004C398C" w:rsidP="004C398C">
            <w:r w:rsidRPr="00977CF8">
              <w:t>02-29253713</w:t>
            </w:r>
          </w:p>
        </w:tc>
      </w:tr>
      <w:tr w:rsidR="004C398C" w:rsidTr="004C398C">
        <w:trPr>
          <w:cantSplit/>
          <w:trHeight w:val="533"/>
        </w:trPr>
        <w:tc>
          <w:tcPr>
            <w:tcW w:w="1920" w:type="dxa"/>
            <w:vMerge/>
          </w:tcPr>
          <w:p w:rsidR="004C398C" w:rsidRDefault="004C398C" w:rsidP="004C398C"/>
        </w:tc>
        <w:tc>
          <w:tcPr>
            <w:tcW w:w="1680" w:type="dxa"/>
          </w:tcPr>
          <w:p w:rsidR="004C398C" w:rsidRDefault="004C398C" w:rsidP="004C398C">
            <w:r>
              <w:rPr>
                <w:rFonts w:hint="eastAsia"/>
              </w:rPr>
              <w:t>歷任主教</w:t>
            </w:r>
            <w:r>
              <w:t>/</w:t>
            </w:r>
            <w:r>
              <w:rPr>
                <w:rFonts w:hint="eastAsia"/>
              </w:rPr>
              <w:t>會長</w:t>
            </w:r>
            <w:r>
              <w:t>(</w:t>
            </w:r>
            <w:r>
              <w:rPr>
                <w:rFonts w:hint="eastAsia"/>
              </w:rPr>
              <w:t>從第一任開始</w:t>
            </w:r>
            <w:r>
              <w:t>)</w:t>
            </w:r>
          </w:p>
        </w:tc>
        <w:tc>
          <w:tcPr>
            <w:tcW w:w="5880" w:type="dxa"/>
            <w:gridSpan w:val="2"/>
          </w:tcPr>
          <w:p w:rsidR="00485218" w:rsidRPr="00D94558" w:rsidRDefault="004C398C" w:rsidP="00485218">
            <w:pPr>
              <w:rPr>
                <w:highlight w:val="yellow"/>
              </w:rPr>
            </w:pPr>
            <w:r w:rsidRPr="00D94558">
              <w:rPr>
                <w:highlight w:val="yellow"/>
              </w:rPr>
              <w:t>201</w:t>
            </w:r>
            <w:r w:rsidRPr="00D94558">
              <w:rPr>
                <w:rFonts w:hint="eastAsia"/>
                <w:highlight w:val="yellow"/>
              </w:rPr>
              <w:t>5</w:t>
            </w:r>
            <w:r w:rsidRPr="00D94558">
              <w:rPr>
                <w:highlight w:val="yellow"/>
              </w:rPr>
              <w:t>.10.</w:t>
            </w:r>
            <w:r w:rsidRPr="00D94558">
              <w:rPr>
                <w:rFonts w:hint="eastAsia"/>
                <w:highlight w:val="yellow"/>
              </w:rPr>
              <w:t>6</w:t>
            </w:r>
            <w:r w:rsidRPr="00D94558">
              <w:rPr>
                <w:highlight w:val="yellow"/>
              </w:rPr>
              <w:t>~</w:t>
            </w:r>
            <w:r w:rsidR="00485218" w:rsidRPr="00D94558">
              <w:rPr>
                <w:rFonts w:hint="eastAsia"/>
                <w:highlight w:val="yellow"/>
              </w:rPr>
              <w:t>謝維中</w:t>
            </w:r>
          </w:p>
          <w:p w:rsidR="004C398C" w:rsidRDefault="004C398C" w:rsidP="004C398C"/>
        </w:tc>
      </w:tr>
      <w:tr w:rsidR="004C398C" w:rsidTr="004C398C">
        <w:trPr>
          <w:cantSplit/>
          <w:trHeight w:val="8450"/>
        </w:trPr>
        <w:tc>
          <w:tcPr>
            <w:tcW w:w="9480" w:type="dxa"/>
            <w:gridSpan w:val="4"/>
          </w:tcPr>
          <w:p w:rsidR="004C398C" w:rsidRDefault="004C398C" w:rsidP="004C398C">
            <w:r>
              <w:rPr>
                <w:rFonts w:hint="eastAsia"/>
              </w:rPr>
              <w:lastRenderedPageBreak/>
              <w:t>重要史料</w:t>
            </w:r>
            <w:r>
              <w:t xml:space="preserve"> (</w:t>
            </w:r>
            <w:r>
              <w:rPr>
                <w:rFonts w:hint="eastAsia"/>
              </w:rPr>
              <w:t>請勿超過</w:t>
            </w:r>
            <w:r>
              <w:t>1,500</w:t>
            </w:r>
            <w:r>
              <w:rPr>
                <w:rFonts w:hint="eastAsia"/>
              </w:rPr>
              <w:t>字，所撰寫之資料請盡量包含人事時地物五大要項。</w:t>
            </w:r>
            <w:r>
              <w:t xml:space="preserve"> </w:t>
            </w:r>
            <w:r>
              <w:rPr>
                <w:rFonts w:hint="eastAsia"/>
              </w:rPr>
              <w:t>請附寄現任主教</w:t>
            </w:r>
            <w:r>
              <w:t>/</w:t>
            </w:r>
            <w:r>
              <w:rPr>
                <w:rFonts w:hint="eastAsia"/>
              </w:rPr>
              <w:t>會長照片及教堂照片</w:t>
            </w:r>
            <w:r>
              <w:rPr>
                <w:rFonts w:hint="eastAsia"/>
                <w:color w:val="000000"/>
              </w:rPr>
              <w:t>。從前教堂及領袖之</w:t>
            </w:r>
            <w:r>
              <w:rPr>
                <w:rFonts w:hint="eastAsia"/>
              </w:rPr>
              <w:t>照片及重要活動史料照片亦很歡迎，</w:t>
            </w:r>
            <w:r>
              <w:t xml:space="preserve"> </w:t>
            </w:r>
            <w:r>
              <w:rPr>
                <w:rFonts w:hint="eastAsia"/>
              </w:rPr>
              <w:t>用畢歸還。</w:t>
            </w:r>
            <w:r>
              <w:t>)</w:t>
            </w:r>
          </w:p>
          <w:p w:rsidR="004C398C" w:rsidRDefault="004C398C" w:rsidP="004C398C"/>
          <w:p w:rsidR="004C398C" w:rsidRDefault="004C398C" w:rsidP="004C398C">
            <w:pPr>
              <w:rPr>
                <w:highlight w:val="yellow"/>
              </w:rPr>
            </w:pPr>
          </w:p>
          <w:p w:rsidR="004C398C" w:rsidRPr="00D94558" w:rsidRDefault="004C398C" w:rsidP="004C398C">
            <w:pPr>
              <w:rPr>
                <w:highlight w:val="yellow"/>
              </w:rPr>
            </w:pPr>
            <w:r w:rsidRPr="00D94558">
              <w:rPr>
                <w:rFonts w:hint="eastAsia"/>
                <w:highlight w:val="yellow"/>
              </w:rPr>
              <w:t>2015.10.06</w:t>
            </w:r>
            <w:r w:rsidRPr="00D94558">
              <w:rPr>
                <w:rFonts w:hint="eastAsia"/>
                <w:highlight w:val="yellow"/>
              </w:rPr>
              <w:t>雙和第一支會和雙和第二支會重新劃分為永和支會與中和第一支會和</w:t>
            </w:r>
          </w:p>
          <w:p w:rsidR="004C398C" w:rsidRDefault="004C398C" w:rsidP="004C398C">
            <w:r w:rsidRPr="00D94558">
              <w:rPr>
                <w:rFonts w:hint="eastAsia"/>
                <w:highlight w:val="yellow"/>
              </w:rPr>
              <w:t>中和第二支會。</w:t>
            </w:r>
            <w:r w:rsidR="00575B81">
              <w:rPr>
                <w:rFonts w:hint="eastAsia"/>
                <w:highlight w:val="yellow"/>
              </w:rPr>
              <w:t>雙和第一支會更名為永和支會，</w:t>
            </w:r>
            <w:r w:rsidRPr="00D94558">
              <w:rPr>
                <w:rFonts w:hint="eastAsia"/>
                <w:highlight w:val="yellow"/>
              </w:rPr>
              <w:t>雙和第二支會更名為中和第一支會</w:t>
            </w:r>
            <w:r w:rsidR="00575B81">
              <w:rPr>
                <w:rFonts w:hint="eastAsia"/>
                <w:highlight w:val="yellow"/>
              </w:rPr>
              <w:t>。</w:t>
            </w:r>
            <w:r w:rsidRPr="00D94558">
              <w:rPr>
                <w:rFonts w:hint="eastAsia"/>
                <w:highlight w:val="yellow"/>
              </w:rPr>
              <w:t xml:space="preserve"> </w:t>
            </w:r>
            <w:r w:rsidR="00485218">
              <w:rPr>
                <w:rFonts w:hint="eastAsia"/>
                <w:highlight w:val="yellow"/>
              </w:rPr>
              <w:t>新成立</w:t>
            </w:r>
            <w:r w:rsidR="00485218" w:rsidRPr="00D94558">
              <w:rPr>
                <w:rFonts w:hint="eastAsia"/>
                <w:highlight w:val="yellow"/>
              </w:rPr>
              <w:t>中和第二支會</w:t>
            </w:r>
            <w:r w:rsidR="00575B81">
              <w:rPr>
                <w:rFonts w:hint="eastAsia"/>
                <w:highlight w:val="yellow"/>
              </w:rPr>
              <w:t>，</w:t>
            </w:r>
            <w:r w:rsidR="00485218">
              <w:rPr>
                <w:rFonts w:hint="eastAsia"/>
                <w:highlight w:val="yellow"/>
              </w:rPr>
              <w:t>首任主教為謝維中弟兄，一副洪文俊弟兄，二副林維揚</w:t>
            </w:r>
            <w:r w:rsidRPr="00D94558">
              <w:rPr>
                <w:rFonts w:hint="eastAsia"/>
                <w:highlight w:val="yellow"/>
              </w:rPr>
              <w:t>弟兄。書記</w:t>
            </w:r>
            <w:r w:rsidRPr="00D94558">
              <w:rPr>
                <w:rFonts w:hint="eastAsia"/>
                <w:highlight w:val="yellow"/>
              </w:rPr>
              <w:t>(</w:t>
            </w:r>
            <w:r w:rsidRPr="00D94558">
              <w:rPr>
                <w:rFonts w:hint="eastAsia"/>
                <w:highlight w:val="yellow"/>
              </w:rPr>
              <w:t>文書</w:t>
            </w:r>
            <w:r w:rsidRPr="00D94558">
              <w:rPr>
                <w:rFonts w:hint="eastAsia"/>
                <w:highlight w:val="yellow"/>
              </w:rPr>
              <w:t>)</w:t>
            </w:r>
            <w:r w:rsidR="00485218">
              <w:rPr>
                <w:rFonts w:hint="eastAsia"/>
                <w:highlight w:val="yellow"/>
              </w:rPr>
              <w:t>江光祥</w:t>
            </w:r>
            <w:r w:rsidRPr="00D94558">
              <w:rPr>
                <w:rFonts w:hint="eastAsia"/>
                <w:highlight w:val="yellow"/>
              </w:rPr>
              <w:t>弟兄</w:t>
            </w:r>
            <w:r w:rsidR="00575B81">
              <w:rPr>
                <w:rFonts w:hint="eastAsia"/>
              </w:rPr>
              <w:t>，</w:t>
            </w:r>
            <w:r w:rsidR="004F21A2" w:rsidRPr="00B4568A">
              <w:rPr>
                <w:rFonts w:hint="eastAsia"/>
                <w:highlight w:val="yellow"/>
              </w:rPr>
              <w:t>長定組會長陸安榮弟兄</w:t>
            </w:r>
            <w:r w:rsidR="00575B81">
              <w:rPr>
                <w:rFonts w:hint="eastAsia"/>
                <w:highlight w:val="yellow"/>
              </w:rPr>
              <w:t>。</w:t>
            </w:r>
          </w:p>
          <w:p w:rsidR="00C272F5" w:rsidRDefault="00C272F5" w:rsidP="004C398C"/>
          <w:p w:rsidR="00C272F5" w:rsidRDefault="00C272F5" w:rsidP="004C398C"/>
          <w:p w:rsidR="00804284" w:rsidRDefault="00804284" w:rsidP="004C398C">
            <w:r w:rsidRPr="00804284">
              <w:rPr>
                <w:noProof/>
              </w:rPr>
              <w:drawing>
                <wp:inline distT="0" distB="0" distL="0" distR="0">
                  <wp:extent cx="5304749" cy="3536591"/>
                  <wp:effectExtent l="0" t="0" r="0" b="6985"/>
                  <wp:docPr id="5" name="圖片 5" descr="C:\Users\Carl\Desktop\60週年書\照片\中和二支會大合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l\Desktop\60週年書\照片\中和二支會大合照.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3559" cy="3542464"/>
                          </a:xfrm>
                          <a:prstGeom prst="rect">
                            <a:avLst/>
                          </a:prstGeom>
                          <a:noFill/>
                          <a:ln>
                            <a:noFill/>
                          </a:ln>
                        </pic:spPr>
                      </pic:pic>
                    </a:graphicData>
                  </a:graphic>
                </wp:inline>
              </w:drawing>
            </w:r>
          </w:p>
          <w:p w:rsidR="00804284" w:rsidRDefault="00804284" w:rsidP="004C398C">
            <w:r>
              <w:rPr>
                <w:rFonts w:hint="eastAsia"/>
              </w:rPr>
              <w:t>中和二大合照</w:t>
            </w:r>
          </w:p>
          <w:p w:rsidR="00804284" w:rsidRDefault="00804284" w:rsidP="004C398C">
            <w:pPr>
              <w:rPr>
                <w:rFonts w:hint="eastAsia"/>
              </w:rPr>
            </w:pPr>
          </w:p>
          <w:p w:rsidR="00C272F5" w:rsidRDefault="00804284" w:rsidP="004C398C">
            <w:r w:rsidRPr="00804284">
              <w:rPr>
                <w:noProof/>
              </w:rPr>
              <w:lastRenderedPageBreak/>
              <w:drawing>
                <wp:inline distT="0" distB="0" distL="0" distR="0">
                  <wp:extent cx="3233446" cy="4313507"/>
                  <wp:effectExtent l="0" t="0" r="5080" b="0"/>
                  <wp:docPr id="4" name="圖片 4" descr="C:\Users\Carl\Desktop\60週年書\照片\中和二首任謝維中主教.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l\Desktop\60週年書\照片\中和二首任謝維中主教.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6265" cy="4317268"/>
                          </a:xfrm>
                          <a:prstGeom prst="rect">
                            <a:avLst/>
                          </a:prstGeom>
                          <a:noFill/>
                          <a:ln>
                            <a:noFill/>
                          </a:ln>
                        </pic:spPr>
                      </pic:pic>
                    </a:graphicData>
                  </a:graphic>
                </wp:inline>
              </w:drawing>
            </w:r>
          </w:p>
          <w:p w:rsidR="00804284" w:rsidRPr="00D47A5B" w:rsidRDefault="00804284" w:rsidP="004C398C">
            <w:pPr>
              <w:rPr>
                <w:rFonts w:hint="eastAsia"/>
              </w:rPr>
            </w:pPr>
            <w:r w:rsidRPr="00804284">
              <w:t>中和二首任謝維中主教</w:t>
            </w:r>
            <w:bookmarkStart w:id="0" w:name="_GoBack"/>
            <w:bookmarkEnd w:id="0"/>
          </w:p>
          <w:p w:rsidR="00D43BE7" w:rsidRDefault="00D43BE7" w:rsidP="004C398C"/>
          <w:p w:rsidR="004C398C" w:rsidRPr="00B4568A" w:rsidRDefault="00D43BE7" w:rsidP="004C398C">
            <w:r w:rsidRPr="00D43BE7">
              <w:rPr>
                <w:rFonts w:hint="eastAsia"/>
                <w:highlight w:val="yellow"/>
              </w:rPr>
              <w:t>(</w:t>
            </w:r>
            <w:r w:rsidRPr="00D43BE7">
              <w:rPr>
                <w:rFonts w:hint="eastAsia"/>
                <w:highlight w:val="yellow"/>
              </w:rPr>
              <w:t>聚會時間為下午</w:t>
            </w:r>
            <w:r w:rsidRPr="00D43BE7">
              <w:rPr>
                <w:rFonts w:hint="eastAsia"/>
                <w:highlight w:val="yellow"/>
              </w:rPr>
              <w:t>13:30</w:t>
            </w:r>
            <w:r w:rsidRPr="00D43BE7">
              <w:rPr>
                <w:rFonts w:hint="eastAsia"/>
                <w:highlight w:val="yellow"/>
              </w:rPr>
              <w:t>聖餐聚會</w:t>
            </w:r>
            <w:r w:rsidRPr="00D43BE7">
              <w:rPr>
                <w:rFonts w:hint="eastAsia"/>
                <w:highlight w:val="yellow"/>
              </w:rPr>
              <w:t>.)</w:t>
            </w:r>
          </w:p>
          <w:p w:rsidR="004C398C" w:rsidRDefault="003E5C40" w:rsidP="004C398C">
            <w:r w:rsidRPr="00103E97">
              <w:rPr>
                <w:rFonts w:hint="eastAsia"/>
                <w:noProof/>
              </w:rPr>
              <w:drawing>
                <wp:inline distT="0" distB="0" distL="0" distR="0">
                  <wp:extent cx="4718685" cy="2743200"/>
                  <wp:effectExtent l="0" t="0" r="5715" b="0"/>
                  <wp:docPr id="1" name="Picture 7" descr="Shuang H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huang Ho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8685" cy="2743200"/>
                          </a:xfrm>
                          <a:prstGeom prst="rect">
                            <a:avLst/>
                          </a:prstGeom>
                          <a:noFill/>
                          <a:ln>
                            <a:noFill/>
                          </a:ln>
                        </pic:spPr>
                      </pic:pic>
                    </a:graphicData>
                  </a:graphic>
                </wp:inline>
              </w:drawing>
            </w:r>
          </w:p>
          <w:p w:rsidR="004C398C" w:rsidRDefault="004C398C" w:rsidP="004C398C">
            <w:pPr>
              <w:rPr>
                <w:noProof/>
              </w:rPr>
            </w:pPr>
            <w:r>
              <w:rPr>
                <w:rFonts w:hint="eastAsia"/>
                <w:noProof/>
              </w:rPr>
              <w:t>雙和教堂</w:t>
            </w:r>
            <w:r>
              <w:rPr>
                <w:noProof/>
              </w:rPr>
              <w:t xml:space="preserve"> –  1977</w:t>
            </w:r>
            <w:r>
              <w:rPr>
                <w:rFonts w:hint="eastAsia"/>
                <w:noProof/>
              </w:rPr>
              <w:t>年落成，</w:t>
            </w:r>
            <w:r>
              <w:rPr>
                <w:noProof/>
              </w:rPr>
              <w:t>1979</w:t>
            </w:r>
            <w:r>
              <w:rPr>
                <w:rFonts w:hint="eastAsia"/>
                <w:noProof/>
              </w:rPr>
              <w:t>年奉獻，</w:t>
            </w:r>
            <w:r>
              <w:rPr>
                <w:noProof/>
              </w:rPr>
              <w:t>1984</w:t>
            </w:r>
            <w:r>
              <w:rPr>
                <w:rFonts w:hint="eastAsia"/>
                <w:noProof/>
              </w:rPr>
              <w:t>年擴建</w:t>
            </w:r>
            <w:r>
              <w:rPr>
                <w:rFonts w:hint="eastAsia"/>
                <w:noProof/>
              </w:rPr>
              <w:t>,2003</w:t>
            </w:r>
            <w:r>
              <w:rPr>
                <w:rFonts w:hint="eastAsia"/>
                <w:noProof/>
              </w:rPr>
              <w:t>整修</w:t>
            </w:r>
          </w:p>
          <w:p w:rsidR="004C398C" w:rsidRDefault="004C398C" w:rsidP="004C398C">
            <w:r w:rsidRPr="00E72206">
              <w:rPr>
                <w:rFonts w:hint="eastAsia"/>
              </w:rPr>
              <w:t>新北市</w:t>
            </w:r>
            <w:r w:rsidRPr="00E72206">
              <w:t>234</w:t>
            </w:r>
            <w:r w:rsidRPr="00E72206">
              <w:rPr>
                <w:rFonts w:hint="eastAsia"/>
              </w:rPr>
              <w:t>永和區</w:t>
            </w:r>
            <w:r w:rsidRPr="00E72206">
              <w:t>234</w:t>
            </w:r>
            <w:r w:rsidRPr="00E72206">
              <w:rPr>
                <w:rFonts w:hint="eastAsia"/>
              </w:rPr>
              <w:t>保平路</w:t>
            </w:r>
            <w:r w:rsidRPr="00E72206">
              <w:t>270</w:t>
            </w:r>
            <w:r w:rsidRPr="00E72206">
              <w:rPr>
                <w:rFonts w:hint="eastAsia"/>
              </w:rPr>
              <w:t>號</w:t>
            </w:r>
          </w:p>
        </w:tc>
      </w:tr>
    </w:tbl>
    <w:p w:rsidR="004C398C" w:rsidRDefault="004C398C" w:rsidP="004C398C"/>
    <w:p w:rsidR="004C398C" w:rsidRDefault="004C398C" w:rsidP="004C398C">
      <w:r>
        <w:rPr>
          <w:rFonts w:hint="eastAsia"/>
        </w:rPr>
        <w:t>補充資料提供者姓名：</w:t>
      </w:r>
      <w:r>
        <w:t xml:space="preserve"> </w:t>
      </w:r>
      <w:r>
        <w:rPr>
          <w:rFonts w:hint="eastAsia"/>
        </w:rPr>
        <w:t>江光祥</w:t>
      </w:r>
      <w:r>
        <w:t xml:space="preserve">                            </w:t>
      </w:r>
      <w:r>
        <w:rPr>
          <w:rFonts w:hint="eastAsia"/>
        </w:rPr>
        <w:t>電話：</w:t>
      </w:r>
      <w:r>
        <w:t xml:space="preserve"> </w:t>
      </w:r>
      <w:r>
        <w:rPr>
          <w:rFonts w:hint="eastAsia"/>
        </w:rPr>
        <w:t>0980871416</w:t>
      </w:r>
      <w:r>
        <w:t xml:space="preserve">                       </w:t>
      </w:r>
    </w:p>
    <w:p w:rsidR="004C398C" w:rsidRDefault="004C398C" w:rsidP="004C398C"/>
    <w:p w:rsidR="004C398C" w:rsidRDefault="004C398C" w:rsidP="004C398C">
      <w:r>
        <w:t>Email</w:t>
      </w:r>
      <w:r>
        <w:rPr>
          <w:rFonts w:hint="eastAsia"/>
        </w:rPr>
        <w:t>:alex138chiang@gmail.com</w:t>
      </w:r>
    </w:p>
    <w:p w:rsidR="004C398C" w:rsidRPr="00D90639" w:rsidRDefault="004C398C" w:rsidP="004C398C"/>
    <w:p w:rsidR="004C398C" w:rsidRDefault="004C398C"/>
    <w:sectPr w:rsidR="004C398C" w:rsidSect="004C398C">
      <w:pgSz w:w="12240" w:h="15840"/>
      <w:pgMar w:top="899"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157" w:rsidRDefault="00C22157">
      <w:r>
        <w:separator/>
      </w:r>
    </w:p>
  </w:endnote>
  <w:endnote w:type="continuationSeparator" w:id="0">
    <w:p w:rsidR="00C22157" w:rsidRDefault="00C22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157" w:rsidRDefault="00C22157">
      <w:r>
        <w:separator/>
      </w:r>
    </w:p>
  </w:footnote>
  <w:footnote w:type="continuationSeparator" w:id="0">
    <w:p w:rsidR="00C22157" w:rsidRDefault="00C22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13CAB"/>
    <w:multiLevelType w:val="multilevel"/>
    <w:tmpl w:val="CCF0AA86"/>
    <w:lvl w:ilvl="0">
      <w:start w:val="2000"/>
      <w:numFmt w:val="decimal"/>
      <w:lvlText w:val="%1"/>
      <w:lvlJc w:val="left"/>
      <w:pPr>
        <w:tabs>
          <w:tab w:val="num" w:pos="1320"/>
        </w:tabs>
        <w:ind w:left="1320" w:hanging="1320"/>
      </w:pPr>
      <w:rPr>
        <w:rFonts w:hint="default"/>
      </w:rPr>
    </w:lvl>
    <w:lvl w:ilvl="1">
      <w:start w:val="11"/>
      <w:numFmt w:val="decimal"/>
      <w:lvlText w:val="%1.%2"/>
      <w:lvlJc w:val="left"/>
      <w:pPr>
        <w:tabs>
          <w:tab w:val="num" w:pos="1320"/>
        </w:tabs>
        <w:ind w:left="1320" w:hanging="1320"/>
      </w:pPr>
      <w:rPr>
        <w:rFonts w:hint="default"/>
      </w:rPr>
    </w:lvl>
    <w:lvl w:ilvl="2">
      <w:start w:val="19"/>
      <w:numFmt w:val="decimal"/>
      <w:lvlText w:val="%1.%2.%3"/>
      <w:lvlJc w:val="left"/>
      <w:pPr>
        <w:tabs>
          <w:tab w:val="num" w:pos="1320"/>
        </w:tabs>
        <w:ind w:left="1320" w:hanging="1320"/>
      </w:pPr>
      <w:rPr>
        <w:rFonts w:hint="default"/>
      </w:rPr>
    </w:lvl>
    <w:lvl w:ilvl="3">
      <w:start w:val="1"/>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8C"/>
    <w:rsid w:val="00044490"/>
    <w:rsid w:val="002D36A5"/>
    <w:rsid w:val="003B3CF7"/>
    <w:rsid w:val="003E5C40"/>
    <w:rsid w:val="00485218"/>
    <w:rsid w:val="004C398C"/>
    <w:rsid w:val="004F21A2"/>
    <w:rsid w:val="00575B81"/>
    <w:rsid w:val="005A5DED"/>
    <w:rsid w:val="006E3B4A"/>
    <w:rsid w:val="00804284"/>
    <w:rsid w:val="00AC7EA0"/>
    <w:rsid w:val="00B4568A"/>
    <w:rsid w:val="00C22157"/>
    <w:rsid w:val="00C272F5"/>
    <w:rsid w:val="00D43BE7"/>
    <w:rsid w:val="00E87668"/>
    <w:rsid w:val="00EA6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95DDF88-CFF9-49E6-8B72-E84EDA90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398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4C398C"/>
    <w:rPr>
      <w:rFonts w:cs="Times New Roman"/>
      <w:color w:val="0563C1"/>
      <w:u w:val="single"/>
    </w:rPr>
  </w:style>
  <w:style w:type="paragraph" w:styleId="a4">
    <w:name w:val="header"/>
    <w:basedOn w:val="a"/>
    <w:link w:val="a5"/>
    <w:rsid w:val="00C272F5"/>
    <w:pPr>
      <w:tabs>
        <w:tab w:val="center" w:pos="4153"/>
        <w:tab w:val="right" w:pos="8306"/>
      </w:tabs>
      <w:snapToGrid w:val="0"/>
    </w:pPr>
    <w:rPr>
      <w:sz w:val="20"/>
      <w:szCs w:val="20"/>
    </w:rPr>
  </w:style>
  <w:style w:type="character" w:customStyle="1" w:styleId="a5">
    <w:name w:val="頁首 字元"/>
    <w:basedOn w:val="a0"/>
    <w:link w:val="a4"/>
    <w:rsid w:val="00C272F5"/>
  </w:style>
  <w:style w:type="paragraph" w:styleId="a6">
    <w:name w:val="footer"/>
    <w:basedOn w:val="a"/>
    <w:link w:val="a7"/>
    <w:rsid w:val="00C272F5"/>
    <w:pPr>
      <w:tabs>
        <w:tab w:val="center" w:pos="4153"/>
        <w:tab w:val="right" w:pos="8306"/>
      </w:tabs>
      <w:snapToGrid w:val="0"/>
    </w:pPr>
    <w:rPr>
      <w:sz w:val="20"/>
      <w:szCs w:val="20"/>
    </w:rPr>
  </w:style>
  <w:style w:type="character" w:customStyle="1" w:styleId="a7">
    <w:name w:val="頁尾 字元"/>
    <w:basedOn w:val="a0"/>
    <w:link w:val="a6"/>
    <w:rsid w:val="00C27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Carlliang05@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113</Words>
  <Characters>646</Characters>
  <Application>Microsoft Office Word</Application>
  <DocSecurity>0</DocSecurity>
  <Lines>5</Lines>
  <Paragraphs>1</Paragraphs>
  <ScaleCrop>false</ScaleCrop>
  <Company>CMT</Company>
  <LinksUpToDate>false</LinksUpToDate>
  <CharactersWithSpaces>758</CharactersWithSpaces>
  <SharedDoc>false</SharedDoc>
  <HLinks>
    <vt:vector size="6" baseType="variant">
      <vt:variant>
        <vt:i4>4718709</vt:i4>
      </vt:variant>
      <vt:variant>
        <vt:i4>0</vt:i4>
      </vt:variant>
      <vt:variant>
        <vt:i4>0</vt:i4>
      </vt:variant>
      <vt:variant>
        <vt:i4>5</vt:i4>
      </vt:variant>
      <vt:variant>
        <vt:lpwstr>mailto:Carlliang05@gmail.com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台灣傳道六十年紀念特刊支分會專用稿紙 (寫好後請寄給梁世威弟兄 Carlliang05@gmail</dc:title>
  <dc:subject/>
  <dc:creator>alexchiang</dc:creator>
  <cp:keywords/>
  <dc:description/>
  <cp:lastModifiedBy>LiangCarl 梁世威</cp:lastModifiedBy>
  <cp:revision>4</cp:revision>
  <dcterms:created xsi:type="dcterms:W3CDTF">2016-04-16T13:33:00Z</dcterms:created>
  <dcterms:modified xsi:type="dcterms:W3CDTF">2016-04-18T02:59:00Z</dcterms:modified>
</cp:coreProperties>
</file>